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3E7A" w:rsidRPr="00353E7A" w:rsidRDefault="00353E7A" w:rsidP="00353E7A">
      <w:pPr>
        <w:overflowPunct/>
        <w:autoSpaceDE/>
        <w:autoSpaceDN/>
        <w:adjustRightInd/>
        <w:spacing w:after="72" w:line="312" w:lineRule="atLeast"/>
        <w:ind w:firstLine="0"/>
        <w:textAlignment w:val="auto"/>
        <w:outlineLvl w:val="0"/>
        <w:rPr>
          <w:rFonts w:ascii="Arial" w:hAnsi="Arial" w:cs="Arial"/>
          <w:color w:val="990000"/>
          <w:kern w:val="36"/>
          <w:sz w:val="34"/>
          <w:szCs w:val="34"/>
        </w:rPr>
      </w:pPr>
      <w:r w:rsidRPr="00353E7A">
        <w:rPr>
          <w:rFonts w:ascii="Arial" w:hAnsi="Arial" w:cs="Arial"/>
          <w:color w:val="990000"/>
          <w:kern w:val="36"/>
          <w:sz w:val="34"/>
          <w:szCs w:val="34"/>
        </w:rPr>
        <w:t>Памятка - Готовимся к школе. Качество и безопасность детских товаров, школьных принадлежностей.</w:t>
      </w:r>
    </w:p>
    <w:p w:rsidR="00353E7A" w:rsidRDefault="00353E7A" w:rsidP="00353E7A">
      <w:pPr>
        <w:overflowPunct/>
        <w:autoSpaceDE/>
        <w:autoSpaceDN/>
        <w:adjustRightInd/>
        <w:ind w:firstLine="0"/>
        <w:jc w:val="both"/>
        <w:textAlignment w:val="auto"/>
        <w:rPr>
          <w:rFonts w:ascii="Verdana" w:hAnsi="Verdana"/>
          <w:noProof/>
          <w:color w:val="000000"/>
          <w:sz w:val="17"/>
          <w:szCs w:val="17"/>
        </w:rPr>
      </w:pPr>
    </w:p>
    <w:p w:rsidR="00353E7A" w:rsidRDefault="00353E7A" w:rsidP="00353E7A">
      <w:pPr>
        <w:overflowPunct/>
        <w:autoSpaceDE/>
        <w:autoSpaceDN/>
        <w:adjustRightInd/>
        <w:ind w:firstLine="0"/>
        <w:jc w:val="both"/>
        <w:textAlignment w:val="auto"/>
        <w:rPr>
          <w:rFonts w:ascii="Verdana" w:hAnsi="Verdana"/>
          <w:color w:val="000000"/>
          <w:sz w:val="17"/>
          <w:szCs w:val="17"/>
        </w:rPr>
      </w:pPr>
      <w:r w:rsidRPr="00353E7A">
        <w:rPr>
          <w:rFonts w:ascii="Verdana" w:hAnsi="Verdana"/>
          <w:color w:val="000000"/>
          <w:sz w:val="17"/>
          <w:szCs w:val="17"/>
        </w:rPr>
        <w:t>В преддверии нового учебного года у родителей вновь встает задача собрать ребенка в школу. Одними из основных статей сборов становится выбор школьной формы и рюкзака.</w:t>
      </w:r>
      <w:r w:rsidRPr="00353E7A">
        <w:rPr>
          <w:rFonts w:ascii="Verdana" w:hAnsi="Verdana"/>
          <w:color w:val="000000"/>
          <w:sz w:val="17"/>
          <w:szCs w:val="17"/>
        </w:rPr>
        <w:br/>
        <w:t>На сегодня единый государственный стандарт требований к школьной форме находится в разработке и долже</w:t>
      </w:r>
      <w:r>
        <w:rPr>
          <w:rFonts w:ascii="Verdana" w:hAnsi="Verdana"/>
          <w:color w:val="000000"/>
          <w:sz w:val="17"/>
          <w:szCs w:val="17"/>
        </w:rPr>
        <w:t>н быть окончательно готов в 2025</w:t>
      </w:r>
      <w:r w:rsidRPr="00353E7A">
        <w:rPr>
          <w:rFonts w:ascii="Verdana" w:hAnsi="Verdana"/>
          <w:color w:val="000000"/>
          <w:sz w:val="17"/>
          <w:szCs w:val="17"/>
        </w:rPr>
        <w:t xml:space="preserve"> году.</w:t>
      </w:r>
    </w:p>
    <w:p w:rsidR="00353E7A" w:rsidRDefault="00353E7A" w:rsidP="00353E7A">
      <w:pPr>
        <w:overflowPunct/>
        <w:autoSpaceDE/>
        <w:autoSpaceDN/>
        <w:adjustRightInd/>
        <w:ind w:firstLine="0"/>
        <w:jc w:val="both"/>
        <w:textAlignment w:val="auto"/>
        <w:rPr>
          <w:rFonts w:ascii="Verdana" w:hAnsi="Verdana"/>
          <w:color w:val="000000"/>
          <w:sz w:val="17"/>
          <w:szCs w:val="17"/>
        </w:rPr>
      </w:pPr>
      <w:r w:rsidRPr="00353E7A">
        <w:rPr>
          <w:rFonts w:ascii="Verdana" w:hAnsi="Verdana"/>
          <w:color w:val="000000"/>
          <w:sz w:val="17"/>
          <w:szCs w:val="17"/>
        </w:rPr>
        <w:br/>
        <w:t>Согласно ст. 38 Федерального закона от 29.12.2012 г. № 273-ФЗ "Об образовании в Российской Федерации" установление требований к одежде обучающихся отнесено к компетенции образовательной организации. Школы внутренним документом устанавливают, какой должна быть форма в конкретном учебном заведении. Школьная форма должна быть удобной и эстетичной, не стеснять движение ребенка, соответствовать размеру и подразделяется на </w:t>
      </w:r>
      <w:proofErr w:type="gramStart"/>
      <w:r w:rsidRPr="00353E7A">
        <w:rPr>
          <w:rFonts w:ascii="Verdana" w:hAnsi="Verdana"/>
          <w:color w:val="000000"/>
          <w:sz w:val="17"/>
          <w:szCs w:val="17"/>
        </w:rPr>
        <w:t>повседневную</w:t>
      </w:r>
      <w:proofErr w:type="gramEnd"/>
      <w:r w:rsidRPr="00353E7A">
        <w:rPr>
          <w:rFonts w:ascii="Verdana" w:hAnsi="Verdana"/>
          <w:color w:val="000000"/>
          <w:sz w:val="17"/>
          <w:szCs w:val="17"/>
        </w:rPr>
        <w:t>, парадную и спортивную.</w:t>
      </w:r>
    </w:p>
    <w:p w:rsidR="00353E7A" w:rsidRDefault="00353E7A" w:rsidP="00353E7A">
      <w:pPr>
        <w:overflowPunct/>
        <w:autoSpaceDE/>
        <w:autoSpaceDN/>
        <w:adjustRightInd/>
        <w:ind w:firstLine="0"/>
        <w:jc w:val="both"/>
        <w:textAlignment w:val="auto"/>
        <w:rPr>
          <w:rFonts w:ascii="Verdana" w:hAnsi="Verdana"/>
          <w:color w:val="000000"/>
          <w:sz w:val="17"/>
          <w:szCs w:val="17"/>
        </w:rPr>
      </w:pPr>
      <w:r w:rsidRPr="00353E7A">
        <w:rPr>
          <w:rFonts w:ascii="Verdana" w:hAnsi="Verdana"/>
          <w:color w:val="000000"/>
          <w:sz w:val="17"/>
          <w:szCs w:val="17"/>
        </w:rPr>
        <w:br/>
        <w:t xml:space="preserve">Парадная форма используется </w:t>
      </w:r>
      <w:proofErr w:type="gramStart"/>
      <w:r w:rsidRPr="00353E7A">
        <w:rPr>
          <w:rFonts w:ascii="Verdana" w:hAnsi="Verdana"/>
          <w:color w:val="000000"/>
          <w:sz w:val="17"/>
          <w:szCs w:val="17"/>
        </w:rPr>
        <w:t>обучающимися</w:t>
      </w:r>
      <w:proofErr w:type="gramEnd"/>
      <w:r w:rsidRPr="00353E7A">
        <w:rPr>
          <w:rFonts w:ascii="Verdana" w:hAnsi="Verdana"/>
          <w:color w:val="000000"/>
          <w:sz w:val="17"/>
          <w:szCs w:val="17"/>
        </w:rPr>
        <w:t xml:space="preserve"> в дни проведения праздников и торжественных линеек и состоит из повседневной школьной одежды, дополненной светлой сорочкой/блузкой или праздничным аксессуаром.</w:t>
      </w:r>
    </w:p>
    <w:p w:rsidR="00353E7A" w:rsidRDefault="00353E7A" w:rsidP="00353E7A">
      <w:pPr>
        <w:overflowPunct/>
        <w:autoSpaceDE/>
        <w:autoSpaceDN/>
        <w:adjustRightInd/>
        <w:ind w:firstLine="0"/>
        <w:jc w:val="both"/>
        <w:textAlignment w:val="auto"/>
        <w:rPr>
          <w:rFonts w:ascii="Verdana" w:hAnsi="Verdana"/>
          <w:color w:val="000000"/>
          <w:sz w:val="17"/>
          <w:szCs w:val="17"/>
        </w:rPr>
      </w:pPr>
      <w:r w:rsidRPr="00353E7A">
        <w:rPr>
          <w:rFonts w:ascii="Verdana" w:hAnsi="Verdana"/>
          <w:color w:val="000000"/>
          <w:sz w:val="17"/>
          <w:szCs w:val="17"/>
        </w:rPr>
        <w:br/>
        <w:t>При выборе ткани необходимо обращать внимание на состав. Школьная форма должна быть изготовлена из натуральных материалов. Для теплого времени года лучше подойдут хлопок, вискоза и, если не вас не пугает ежедневная глажка, лен. Для зимы лучше выбрать шерсть. Одежда из этих тканей отличается умением «дышать» и не накапливать статического электричества, не притягивать пыль и грязь. Помним, что главным критерием при выборе должен быть комфорт и безопасность ученика.</w:t>
      </w:r>
    </w:p>
    <w:p w:rsidR="00353E7A" w:rsidRDefault="00353E7A" w:rsidP="00353E7A">
      <w:pPr>
        <w:overflowPunct/>
        <w:autoSpaceDE/>
        <w:autoSpaceDN/>
        <w:adjustRightInd/>
        <w:ind w:firstLine="0"/>
        <w:jc w:val="both"/>
        <w:textAlignment w:val="auto"/>
        <w:rPr>
          <w:rFonts w:ascii="Verdana" w:hAnsi="Verdana"/>
          <w:color w:val="000000"/>
          <w:sz w:val="17"/>
          <w:szCs w:val="17"/>
        </w:rPr>
      </w:pPr>
      <w:r w:rsidRPr="00353E7A">
        <w:rPr>
          <w:rFonts w:ascii="Verdana" w:hAnsi="Verdana"/>
          <w:color w:val="000000"/>
          <w:sz w:val="17"/>
          <w:szCs w:val="17"/>
        </w:rPr>
        <w:br/>
        <w:t>На школьной форме обязательно должна быть маркировка, требования к которой установлены в техническом регламенте Таможенного союза (</w:t>
      </w:r>
      <w:proofErr w:type="gramStart"/>
      <w:r w:rsidRPr="00353E7A">
        <w:rPr>
          <w:rFonts w:ascii="Verdana" w:hAnsi="Verdana"/>
          <w:color w:val="000000"/>
          <w:sz w:val="17"/>
          <w:szCs w:val="17"/>
        </w:rPr>
        <w:t>ТР</w:t>
      </w:r>
      <w:proofErr w:type="gramEnd"/>
      <w:r w:rsidRPr="00353E7A">
        <w:rPr>
          <w:rFonts w:ascii="Verdana" w:hAnsi="Verdana"/>
          <w:color w:val="000000"/>
          <w:sz w:val="17"/>
          <w:szCs w:val="17"/>
        </w:rPr>
        <w:t xml:space="preserve"> ТС) 007/2011 «О безопасности продукции, предназначенной для детей и подростков». В соответствии с документом на вшивном ярлыке указываются страна производитель, сведения об изготовителе, импортере, наименование изделия, дата изготовления, единый знак обращения на рынке, состав.</w:t>
      </w:r>
    </w:p>
    <w:p w:rsidR="00353E7A" w:rsidRDefault="00353E7A" w:rsidP="00353E7A">
      <w:pPr>
        <w:overflowPunct/>
        <w:autoSpaceDE/>
        <w:autoSpaceDN/>
        <w:adjustRightInd/>
        <w:ind w:firstLine="0"/>
        <w:jc w:val="both"/>
        <w:textAlignment w:val="auto"/>
        <w:rPr>
          <w:rFonts w:ascii="Verdana" w:hAnsi="Verdana"/>
          <w:color w:val="000000"/>
          <w:sz w:val="17"/>
          <w:szCs w:val="17"/>
        </w:rPr>
      </w:pPr>
      <w:r w:rsidRPr="00353E7A">
        <w:rPr>
          <w:rFonts w:ascii="Verdana" w:hAnsi="Verdana"/>
          <w:color w:val="000000"/>
          <w:sz w:val="17"/>
          <w:szCs w:val="17"/>
        </w:rPr>
        <w:br/>
        <w:t>При покупке рюкзака особое внимание следует обратить на модели, предназначенные для детей младшего школьного возраста. Неправильно подобранные школьный рюкзак может стать причиной нарушения осанки и появления других болезней. Его большой вес увеличивает опасность искривления позвоночника, развития плоскостопия.</w:t>
      </w:r>
    </w:p>
    <w:p w:rsidR="00353E7A" w:rsidRDefault="00353E7A" w:rsidP="00353E7A">
      <w:pPr>
        <w:overflowPunct/>
        <w:autoSpaceDE/>
        <w:autoSpaceDN/>
        <w:adjustRightInd/>
        <w:ind w:firstLine="0"/>
        <w:jc w:val="both"/>
        <w:textAlignment w:val="auto"/>
        <w:rPr>
          <w:rFonts w:ascii="Verdana" w:hAnsi="Verdana"/>
          <w:b/>
          <w:bCs/>
          <w:color w:val="000000"/>
          <w:sz w:val="17"/>
          <w:szCs w:val="17"/>
        </w:rPr>
      </w:pPr>
      <w:r w:rsidRPr="00353E7A">
        <w:rPr>
          <w:rFonts w:ascii="Verdana" w:hAnsi="Verdana"/>
          <w:color w:val="000000"/>
          <w:sz w:val="17"/>
          <w:szCs w:val="17"/>
        </w:rPr>
        <w:br/>
      </w:r>
      <w:r w:rsidRPr="00353E7A">
        <w:rPr>
          <w:rFonts w:ascii="Verdana" w:hAnsi="Verdana"/>
          <w:b/>
          <w:bCs/>
          <w:color w:val="000000"/>
          <w:sz w:val="17"/>
          <w:szCs w:val="17"/>
        </w:rPr>
        <w:t>Основные моменты при выборе:</w:t>
      </w:r>
    </w:p>
    <w:p w:rsidR="00353E7A" w:rsidRDefault="00353E7A" w:rsidP="00353E7A">
      <w:pPr>
        <w:overflowPunct/>
        <w:autoSpaceDE/>
        <w:autoSpaceDN/>
        <w:adjustRightInd/>
        <w:ind w:firstLine="0"/>
        <w:jc w:val="both"/>
        <w:textAlignment w:val="auto"/>
        <w:rPr>
          <w:rFonts w:ascii="Verdana" w:hAnsi="Verdana"/>
          <w:color w:val="000000"/>
          <w:sz w:val="17"/>
          <w:szCs w:val="17"/>
        </w:rPr>
      </w:pPr>
      <w:r w:rsidRPr="00353E7A">
        <w:rPr>
          <w:rFonts w:ascii="Verdana" w:hAnsi="Verdana"/>
          <w:color w:val="000000"/>
          <w:sz w:val="17"/>
          <w:szCs w:val="17"/>
        </w:rPr>
        <w:br/>
        <w:t>1. Школьный ранец со всем содержимым не должен превышать 10% от веса ребенка.</w:t>
      </w:r>
    </w:p>
    <w:p w:rsidR="00717983" w:rsidRDefault="00353E7A" w:rsidP="00353E7A">
      <w:pPr>
        <w:overflowPunct/>
        <w:autoSpaceDE/>
        <w:autoSpaceDN/>
        <w:adjustRightInd/>
        <w:ind w:firstLine="0"/>
        <w:jc w:val="both"/>
        <w:textAlignment w:val="auto"/>
        <w:rPr>
          <w:rFonts w:ascii="Verdana" w:hAnsi="Verdana"/>
          <w:color w:val="000000"/>
          <w:sz w:val="17"/>
          <w:szCs w:val="17"/>
        </w:rPr>
      </w:pPr>
      <w:r w:rsidRPr="00353E7A">
        <w:rPr>
          <w:rFonts w:ascii="Verdana" w:hAnsi="Verdana"/>
          <w:color w:val="000000"/>
          <w:sz w:val="17"/>
          <w:szCs w:val="17"/>
        </w:rPr>
        <w:t>2. Для правильного распределения нагрузки ранец должен иметь жесткий каркас и ортопедическую спинку.</w:t>
      </w:r>
      <w:r w:rsidRPr="00353E7A">
        <w:rPr>
          <w:rFonts w:ascii="Verdana" w:hAnsi="Verdana"/>
          <w:color w:val="000000"/>
          <w:sz w:val="17"/>
          <w:szCs w:val="17"/>
        </w:rPr>
        <w:br/>
        <w:t>3. Лямки должны быть не меньше 5 см.</w:t>
      </w:r>
    </w:p>
    <w:p w:rsidR="00717983" w:rsidRDefault="00353E7A" w:rsidP="00353E7A">
      <w:pPr>
        <w:overflowPunct/>
        <w:autoSpaceDE/>
        <w:autoSpaceDN/>
        <w:adjustRightInd/>
        <w:ind w:firstLine="0"/>
        <w:jc w:val="both"/>
        <w:textAlignment w:val="auto"/>
        <w:rPr>
          <w:rFonts w:ascii="Verdana" w:hAnsi="Verdana"/>
          <w:color w:val="000000"/>
          <w:sz w:val="17"/>
          <w:szCs w:val="17"/>
        </w:rPr>
      </w:pPr>
      <w:r w:rsidRPr="00353E7A">
        <w:rPr>
          <w:rFonts w:ascii="Verdana" w:hAnsi="Verdana"/>
          <w:color w:val="000000"/>
          <w:sz w:val="17"/>
          <w:szCs w:val="17"/>
        </w:rPr>
        <w:t>4. Верхняя часть ранца не должна упираться в затылок ребенка, а нижняя давить на поясницу.</w:t>
      </w:r>
    </w:p>
    <w:p w:rsidR="00717983" w:rsidRDefault="00353E7A" w:rsidP="00353E7A">
      <w:pPr>
        <w:overflowPunct/>
        <w:autoSpaceDE/>
        <w:autoSpaceDN/>
        <w:adjustRightInd/>
        <w:ind w:firstLine="0"/>
        <w:jc w:val="both"/>
        <w:textAlignment w:val="auto"/>
        <w:rPr>
          <w:rFonts w:ascii="Verdana" w:hAnsi="Verdana"/>
          <w:color w:val="000000"/>
          <w:sz w:val="17"/>
          <w:szCs w:val="17"/>
        </w:rPr>
      </w:pPr>
      <w:r w:rsidRPr="00353E7A">
        <w:rPr>
          <w:rFonts w:ascii="Verdana" w:hAnsi="Verdana"/>
          <w:color w:val="000000"/>
          <w:sz w:val="17"/>
          <w:szCs w:val="17"/>
        </w:rPr>
        <w:t>5. Материал изготовления должен быть легким в уходе.</w:t>
      </w:r>
    </w:p>
    <w:p w:rsidR="00717983" w:rsidRDefault="00353E7A" w:rsidP="00353E7A">
      <w:pPr>
        <w:overflowPunct/>
        <w:autoSpaceDE/>
        <w:autoSpaceDN/>
        <w:adjustRightInd/>
        <w:ind w:firstLine="0"/>
        <w:jc w:val="both"/>
        <w:textAlignment w:val="auto"/>
        <w:rPr>
          <w:rFonts w:ascii="Verdana" w:hAnsi="Verdana"/>
          <w:color w:val="000000"/>
          <w:sz w:val="17"/>
          <w:szCs w:val="17"/>
        </w:rPr>
      </w:pPr>
      <w:r w:rsidRPr="00353E7A">
        <w:rPr>
          <w:rFonts w:ascii="Verdana" w:hAnsi="Verdana"/>
          <w:color w:val="000000"/>
          <w:sz w:val="17"/>
          <w:szCs w:val="17"/>
        </w:rPr>
        <w:t>6. Желательно, чтобы ранец был оснащен светоотражающими элементами.</w:t>
      </w:r>
    </w:p>
    <w:p w:rsidR="00353E7A" w:rsidRPr="00353E7A" w:rsidRDefault="00717983" w:rsidP="00353E7A">
      <w:pPr>
        <w:overflowPunct/>
        <w:autoSpaceDE/>
        <w:autoSpaceDN/>
        <w:adjustRightInd/>
        <w:ind w:firstLine="0"/>
        <w:jc w:val="both"/>
        <w:textAlignment w:val="auto"/>
        <w:rPr>
          <w:rFonts w:ascii="Verdana" w:hAnsi="Verdana"/>
          <w:color w:val="000000"/>
          <w:sz w:val="17"/>
          <w:szCs w:val="17"/>
        </w:rPr>
      </w:pPr>
      <w:r>
        <w:rPr>
          <w:rFonts w:ascii="Verdana" w:hAnsi="Verdana"/>
          <w:color w:val="000000"/>
          <w:sz w:val="17"/>
          <w:szCs w:val="17"/>
        </w:rPr>
        <w:br/>
      </w:r>
      <w:r w:rsidR="00353E7A" w:rsidRPr="00353E7A">
        <w:rPr>
          <w:rFonts w:ascii="Verdana" w:hAnsi="Verdana"/>
          <w:color w:val="000000"/>
          <w:sz w:val="17"/>
          <w:szCs w:val="17"/>
        </w:rPr>
        <w:t>При выборе школьных принадлежностей следует отдать предпочтение проверенным магазинам, имеющим сертификаты и декларации соответствия на продукцию.</w:t>
      </w:r>
    </w:p>
    <w:p w:rsidR="00BB5308" w:rsidRDefault="00BB5308"/>
    <w:sectPr w:rsidR="00BB5308" w:rsidSect="00BB53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53E7A"/>
    <w:rsid w:val="00315A3A"/>
    <w:rsid w:val="00353E7A"/>
    <w:rsid w:val="00442679"/>
    <w:rsid w:val="00717983"/>
    <w:rsid w:val="00BB5308"/>
    <w:rsid w:val="00F127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7E5"/>
    <w:pPr>
      <w:overflowPunct w:val="0"/>
      <w:autoSpaceDE w:val="0"/>
      <w:autoSpaceDN w:val="0"/>
      <w:adjustRightInd w:val="0"/>
      <w:ind w:firstLine="709"/>
      <w:textAlignment w:val="baseline"/>
    </w:pPr>
    <w:rPr>
      <w:sz w:val="28"/>
    </w:rPr>
  </w:style>
  <w:style w:type="paragraph" w:styleId="1">
    <w:name w:val="heading 1"/>
    <w:basedOn w:val="a"/>
    <w:link w:val="10"/>
    <w:uiPriority w:val="9"/>
    <w:qFormat/>
    <w:rsid w:val="00353E7A"/>
    <w:pPr>
      <w:overflowPunct/>
      <w:autoSpaceDE/>
      <w:autoSpaceDN/>
      <w:adjustRightInd/>
      <w:spacing w:before="100" w:beforeAutospacing="1" w:after="100" w:afterAutospacing="1"/>
      <w:ind w:firstLine="0"/>
      <w:textAlignment w:val="auto"/>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3E7A"/>
    <w:rPr>
      <w:b/>
      <w:bCs/>
      <w:kern w:val="36"/>
      <w:sz w:val="48"/>
      <w:szCs w:val="48"/>
    </w:rPr>
  </w:style>
  <w:style w:type="paragraph" w:styleId="a3">
    <w:name w:val="Balloon Text"/>
    <w:basedOn w:val="a"/>
    <w:link w:val="a4"/>
    <w:uiPriority w:val="99"/>
    <w:semiHidden/>
    <w:unhideWhenUsed/>
    <w:rsid w:val="00353E7A"/>
    <w:rPr>
      <w:rFonts w:ascii="Tahoma" w:hAnsi="Tahoma" w:cs="Tahoma"/>
      <w:sz w:val="16"/>
      <w:szCs w:val="16"/>
    </w:rPr>
  </w:style>
  <w:style w:type="character" w:customStyle="1" w:styleId="a4">
    <w:name w:val="Текст выноски Знак"/>
    <w:basedOn w:val="a0"/>
    <w:link w:val="a3"/>
    <w:uiPriority w:val="99"/>
    <w:semiHidden/>
    <w:rsid w:val="00353E7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4637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2442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Vasjukovich</dc:creator>
  <cp:keywords/>
  <dc:description/>
  <cp:lastModifiedBy>Vasjukovich</cp:lastModifiedBy>
  <cp:revision>2</cp:revision>
  <dcterms:created xsi:type="dcterms:W3CDTF">2024-08-07T04:27:00Z</dcterms:created>
  <dcterms:modified xsi:type="dcterms:W3CDTF">2024-08-07T04:28:00Z</dcterms:modified>
</cp:coreProperties>
</file>